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9C" w:rsidRDefault="0014719C">
      <w:bookmarkStart w:id="0" w:name="_GoBack"/>
      <w:bookmarkEnd w:id="0"/>
    </w:p>
    <w:p w:rsidR="0014719C" w:rsidRDefault="00D2482A" w:rsidP="00C17C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14719C">
        <w:rPr>
          <w:b/>
          <w:sz w:val="24"/>
          <w:szCs w:val="24"/>
          <w:u w:val="single"/>
        </w:rPr>
        <w:t>RECO</w:t>
      </w:r>
      <w:r w:rsidR="00C17C7A">
        <w:rPr>
          <w:b/>
          <w:sz w:val="24"/>
          <w:szCs w:val="24"/>
          <w:u w:val="single"/>
        </w:rPr>
        <w:t>MME</w:t>
      </w:r>
      <w:r w:rsidR="00E12BBF">
        <w:rPr>
          <w:b/>
          <w:sz w:val="24"/>
          <w:szCs w:val="24"/>
          <w:u w:val="single"/>
        </w:rPr>
        <w:t>N</w:t>
      </w:r>
      <w:r w:rsidR="00C17C7A">
        <w:rPr>
          <w:b/>
          <w:sz w:val="24"/>
          <w:szCs w:val="24"/>
          <w:u w:val="single"/>
        </w:rPr>
        <w:t>DED MINIMUM BAIL BOND AMOUNTS</w:t>
      </w:r>
    </w:p>
    <w:p w:rsidR="0014719C" w:rsidRDefault="0014719C" w:rsidP="0014719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4719C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Misdemeanor - Class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Misdemeanor – Class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Domestic Violence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Jail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Degree Felony (except Felony DWI)</w:t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Degree Felony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</w:t>
      </w:r>
    </w:p>
    <w:p w:rsidR="00D27847" w:rsidRDefault="00D27847" w:rsidP="0014719C">
      <w:pPr>
        <w:spacing w:after="0" w:line="240" w:lineRule="auto"/>
        <w:rPr>
          <w:sz w:val="24"/>
          <w:szCs w:val="24"/>
        </w:rPr>
      </w:pPr>
    </w:p>
    <w:p w:rsidR="00D27847" w:rsidRDefault="00D27847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Murder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*Bond to be set in an amount determined by a District Judge.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*The magistrate or Judge </w:t>
      </w:r>
      <w:r>
        <w:rPr>
          <w:sz w:val="24"/>
          <w:szCs w:val="24"/>
          <w:u w:val="single"/>
        </w:rPr>
        <w:t xml:space="preserve">must make a </w:t>
      </w:r>
      <w:r w:rsidR="00C17C7A">
        <w:rPr>
          <w:sz w:val="24"/>
          <w:szCs w:val="24"/>
          <w:u w:val="single"/>
        </w:rPr>
        <w:t>judicial</w:t>
      </w:r>
      <w:r>
        <w:rPr>
          <w:sz w:val="24"/>
          <w:szCs w:val="24"/>
          <w:u w:val="single"/>
        </w:rPr>
        <w:t xml:space="preserve"> determination in each case </w:t>
      </w:r>
      <w:r>
        <w:rPr>
          <w:sz w:val="24"/>
          <w:szCs w:val="24"/>
        </w:rPr>
        <w:t>to</w:t>
      </w:r>
    </w:p>
    <w:p w:rsidR="006849AB" w:rsidRDefault="006849AB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the amount of bail as is appropriate</w:t>
      </w:r>
      <w:r w:rsidR="00F867D4">
        <w:rPr>
          <w:sz w:val="24"/>
          <w:szCs w:val="24"/>
        </w:rPr>
        <w:t xml:space="preserve"> </w:t>
      </w:r>
      <w:r w:rsidR="00F867D4">
        <w:rPr>
          <w:sz w:val="24"/>
          <w:szCs w:val="24"/>
          <w:u w:val="single"/>
        </w:rPr>
        <w:t xml:space="preserve">either above, below, or the same as </w:t>
      </w:r>
      <w:r w:rsidR="00F867D4">
        <w:rPr>
          <w:sz w:val="24"/>
          <w:szCs w:val="24"/>
        </w:rPr>
        <w:t>the</w:t>
      </w:r>
    </w:p>
    <w:p w:rsidR="00F867D4" w:rsidRDefault="00F867D4" w:rsidP="001471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Recommended Bail Bond Amounts considering but not limited to the following:</w:t>
      </w:r>
    </w:p>
    <w:p w:rsidR="00F867D4" w:rsidRDefault="00F867D4" w:rsidP="0014719C">
      <w:pPr>
        <w:spacing w:after="0" w:line="240" w:lineRule="auto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Vernon’s Ann. C.C.P., Art. 17.15, Rules for Fixing Amount of Bail.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amount of bail to be required in any case is to be regulated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By the court, Judge, magistrate of officer taking the bail; they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Are to be governed in the exercise of this discretion by the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Constitution and by the following rules:</w:t>
      </w:r>
    </w:p>
    <w:p w:rsidR="00F867D4" w:rsidRDefault="00F867D4" w:rsidP="00F867D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bail shall be sufficiently high to give reasonable</w:t>
      </w:r>
    </w:p>
    <w:p w:rsidR="00F867D4" w:rsidRDefault="00F867D4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assurance that the undertaking will be complied with.</w:t>
      </w:r>
    </w:p>
    <w:p w:rsidR="00F867D4" w:rsidRDefault="00F867D4" w:rsidP="00F867D4">
      <w:pPr>
        <w:spacing w:after="0" w:line="240" w:lineRule="auto"/>
        <w:rPr>
          <w:sz w:val="24"/>
          <w:szCs w:val="24"/>
        </w:rPr>
      </w:pPr>
    </w:p>
    <w:p w:rsidR="00F867D4" w:rsidRDefault="00F867D4" w:rsidP="00F867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power to require bail is not to be so used as to make</w:t>
      </w:r>
    </w:p>
    <w:p w:rsidR="00F867D4" w:rsidRDefault="00C17C7A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i</w:t>
      </w:r>
      <w:r w:rsidR="00F867D4">
        <w:rPr>
          <w:sz w:val="24"/>
          <w:szCs w:val="24"/>
        </w:rPr>
        <w:t>t an instrument</w:t>
      </w:r>
      <w:r>
        <w:rPr>
          <w:sz w:val="24"/>
          <w:szCs w:val="24"/>
        </w:rPr>
        <w:t xml:space="preserve"> of oppression.</w:t>
      </w:r>
    </w:p>
    <w:p w:rsidR="00C17C7A" w:rsidRDefault="00C17C7A" w:rsidP="00C1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C7A" w:rsidRDefault="00C17C7A" w:rsidP="00C17C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nature of the offense and the circumstances under</w:t>
      </w:r>
    </w:p>
    <w:p w:rsid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which it was committed are to be considered.</w:t>
      </w:r>
    </w:p>
    <w:p w:rsidR="00C17C7A" w:rsidRDefault="00C17C7A" w:rsidP="00C17C7A">
      <w:pPr>
        <w:spacing w:after="0" w:line="240" w:lineRule="auto"/>
        <w:rPr>
          <w:sz w:val="24"/>
          <w:szCs w:val="24"/>
        </w:rPr>
      </w:pPr>
    </w:p>
    <w:p w:rsidR="00C17C7A" w:rsidRDefault="00C17C7A" w:rsidP="00C17C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ability to make bail is to be regarded, and proof</w:t>
      </w:r>
    </w:p>
    <w:p w:rsidR="00C17C7A" w:rsidRP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May be taken upon this point.</w:t>
      </w:r>
    </w:p>
    <w:p w:rsidR="00C17C7A" w:rsidRDefault="00C17C7A" w:rsidP="00C17C7A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17C7A" w:rsidRDefault="002448B0" w:rsidP="002448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future safety of a victim of the alleged offense and</w:t>
      </w:r>
    </w:p>
    <w:p w:rsidR="002448B0" w:rsidRDefault="002448B0" w:rsidP="002448B0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the community shall be considered.</w:t>
      </w:r>
    </w:p>
    <w:p w:rsidR="002448B0" w:rsidRDefault="002448B0" w:rsidP="002448B0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work record.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Defendant’s family and community ties.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length of residency.</w:t>
      </w:r>
      <w:r w:rsidRPr="002448B0">
        <w:rPr>
          <w:sz w:val="24"/>
          <w:szCs w:val="24"/>
        </w:rPr>
        <w:tab/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prior criminal record, if any.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Defendant’s conformity with the conditions if any previous bond.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existence of outstanding bonds, if any.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Aggravating circumstances alleged to have been involved in the charged offense.</w:t>
      </w:r>
    </w:p>
    <w:p w:rsidR="002448B0" w:rsidRDefault="002448B0" w:rsidP="002448B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Gravity of the crime and severity of penalty including whether or not it is</w:t>
      </w: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 offense included in Vernon’s Ann. C.C.P. Art. 42.12 (3) (g).</w:t>
      </w: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RECOMMENDED BAIL BOND CONDITIONS</w:t>
      </w: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</w:p>
    <w:p w:rsidR="002448B0" w:rsidRDefault="002448B0" w:rsidP="002448B0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</w:p>
    <w:p w:rsidR="002448B0" w:rsidRDefault="002448B0" w:rsidP="00244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magistrate or judge setting the bail bond amount may include but is not limited</w:t>
      </w:r>
    </w:p>
    <w:p w:rsidR="002448B0" w:rsidRDefault="002448B0" w:rsidP="00244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setting the following bail bond conditions:</w:t>
      </w:r>
    </w:p>
    <w:p w:rsidR="002448B0" w:rsidRDefault="002448B0" w:rsidP="002448B0">
      <w:pPr>
        <w:spacing w:after="0" w:line="240" w:lineRule="auto"/>
        <w:rPr>
          <w:sz w:val="24"/>
          <w:szCs w:val="24"/>
        </w:rPr>
      </w:pPr>
    </w:p>
    <w:p w:rsidR="002448B0" w:rsidRDefault="002448B0" w:rsidP="002448B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all second (2</w:t>
      </w:r>
      <w:r w:rsidRPr="002448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 offense misdemeanor DWI’s and felony DWI’</w:t>
      </w:r>
      <w:r w:rsidR="00DA4AF5">
        <w:rPr>
          <w:sz w:val="24"/>
          <w:szCs w:val="24"/>
        </w:rPr>
        <w:t>s – order as term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and condition of bond an interlock on Defendant’s vehicle within seven (7) days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of release from jail.</w:t>
      </w:r>
    </w:p>
    <w:p w:rsidR="00DA4AF5" w:rsidRDefault="00DA4AF5" w:rsidP="00DA4AF5">
      <w:pPr>
        <w:spacing w:after="0" w:line="240" w:lineRule="auto"/>
        <w:rPr>
          <w:sz w:val="24"/>
          <w:szCs w:val="24"/>
        </w:rPr>
      </w:pPr>
    </w:p>
    <w:p w:rsidR="00DA4AF5" w:rsidRDefault="00DA4AF5" w:rsidP="00DA4A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all drug offenses – order as term and condition of bond to (1) abstain from using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drugs or alcohol and (2) report to Adult Probation Office every week for drug and alcohol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testing to ensure they are not using drugs or alcohol, to begin the week they are released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from jail.</w:t>
      </w:r>
    </w:p>
    <w:p w:rsid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A4AF5" w:rsidRDefault="00DA4AF5" w:rsidP="00DA4AF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 offenses against a child – order as term and condition of bond that he/she will have</w:t>
      </w:r>
    </w:p>
    <w:p w:rsidR="00DA4AF5" w:rsidRPr="00DA4AF5" w:rsidRDefault="00DA4AF5" w:rsidP="00DA4AF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 contact with any child under 17 years of age.</w:t>
      </w:r>
    </w:p>
    <w:p w:rsidR="00C17C7A" w:rsidRDefault="00C17C7A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17C7A" w:rsidRPr="00F867D4" w:rsidRDefault="00C17C7A" w:rsidP="00F867D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sectPr w:rsidR="00C17C7A" w:rsidRPr="00F867D4" w:rsidSect="00C17C7A">
      <w:pgSz w:w="12240" w:h="15840"/>
      <w:pgMar w:top="99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478"/>
    <w:multiLevelType w:val="hybridMultilevel"/>
    <w:tmpl w:val="EA44E048"/>
    <w:lvl w:ilvl="0" w:tplc="A3D6EBF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FB361E"/>
    <w:multiLevelType w:val="hybridMultilevel"/>
    <w:tmpl w:val="8A5E9F3A"/>
    <w:lvl w:ilvl="0" w:tplc="D1D0C00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81C01"/>
    <w:multiLevelType w:val="hybridMultilevel"/>
    <w:tmpl w:val="2452BDBE"/>
    <w:lvl w:ilvl="0" w:tplc="3150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D7EC9"/>
    <w:multiLevelType w:val="hybridMultilevel"/>
    <w:tmpl w:val="2B4C7378"/>
    <w:lvl w:ilvl="0" w:tplc="A334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9C"/>
    <w:rsid w:val="0014719C"/>
    <w:rsid w:val="00170B95"/>
    <w:rsid w:val="002448B0"/>
    <w:rsid w:val="00655996"/>
    <w:rsid w:val="006849AB"/>
    <w:rsid w:val="00784742"/>
    <w:rsid w:val="00C17C7A"/>
    <w:rsid w:val="00D2482A"/>
    <w:rsid w:val="00D27847"/>
    <w:rsid w:val="00DA4AF5"/>
    <w:rsid w:val="00E12BBF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F46C-8295-46F3-97F1-FDC1278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Cindy Miller</cp:lastModifiedBy>
  <cp:revision>2</cp:revision>
  <cp:lastPrinted>2017-09-28T16:22:00Z</cp:lastPrinted>
  <dcterms:created xsi:type="dcterms:W3CDTF">2017-10-18T16:18:00Z</dcterms:created>
  <dcterms:modified xsi:type="dcterms:W3CDTF">2017-10-18T16:18:00Z</dcterms:modified>
</cp:coreProperties>
</file>